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96" w:rsidRPr="00FA6BEB" w:rsidRDefault="00495C3F" w:rsidP="00BA73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u w:color="000000"/>
        </w:rPr>
      </w:pPr>
      <w:bookmarkStart w:id="0" w:name="_GoBack"/>
      <w:bookmarkEnd w:id="0"/>
      <w:r w:rsidRPr="00FA6BEB">
        <w:rPr>
          <w:rFonts w:cs="Times New Roman"/>
          <w:b/>
          <w:bCs/>
          <w:color w:val="auto"/>
          <w:u w:color="000000"/>
        </w:rPr>
        <w:t xml:space="preserve">Паспорт федерального партийного проекта </w:t>
      </w:r>
    </w:p>
    <w:p w:rsidR="00B35596" w:rsidRPr="00FA6BEB" w:rsidRDefault="00495C3F" w:rsidP="00BA7326">
      <w:pPr>
        <w:spacing w:after="0" w:line="240" w:lineRule="auto"/>
        <w:jc w:val="center"/>
        <w:rPr>
          <w:rFonts w:cs="Times New Roman"/>
          <w:b/>
          <w:bCs/>
          <w:color w:val="auto"/>
          <w:u w:color="000000"/>
        </w:rPr>
      </w:pPr>
      <w:r w:rsidRPr="00FA6BEB">
        <w:rPr>
          <w:rFonts w:cs="Times New Roman"/>
          <w:b/>
          <w:bCs/>
          <w:color w:val="auto"/>
          <w:u w:color="000000"/>
        </w:rPr>
        <w:t>«Здоровое будущее»</w:t>
      </w:r>
    </w:p>
    <w:p w:rsidR="00B35596" w:rsidRPr="00FA6BEB" w:rsidRDefault="00B35596" w:rsidP="00BA7326">
      <w:pPr>
        <w:spacing w:after="0" w:line="240" w:lineRule="auto"/>
        <w:jc w:val="center"/>
        <w:rPr>
          <w:rFonts w:eastAsia="Times New Roman" w:cs="Times New Roman"/>
          <w:b/>
          <w:bCs/>
          <w:color w:val="auto"/>
          <w:u w:color="000000"/>
        </w:rPr>
      </w:pPr>
    </w:p>
    <w:tbl>
      <w:tblPr>
        <w:tblStyle w:val="TableNormal"/>
        <w:tblW w:w="104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"/>
        <w:gridCol w:w="3592"/>
        <w:gridCol w:w="6324"/>
      </w:tblGrid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 xml:space="preserve">Название проекта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FE6ABB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b/>
                <w:bCs/>
                <w:color w:val="auto"/>
              </w:rPr>
              <w:t>«</w:t>
            </w:r>
            <w:r w:rsidR="00495C3F" w:rsidRPr="00FA6BEB">
              <w:rPr>
                <w:rFonts w:cs="Times New Roman"/>
                <w:b/>
                <w:bCs/>
                <w:color w:val="auto"/>
              </w:rPr>
              <w:t>Здоровое будущее</w:t>
            </w:r>
            <w:r w:rsidRPr="00FA6BEB">
              <w:rPr>
                <w:rFonts w:cs="Times New Roman"/>
                <w:b/>
                <w:bCs/>
                <w:color w:val="auto"/>
              </w:rPr>
              <w:t>»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 xml:space="preserve">Координатор проекта 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2D0DB3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b/>
                <w:bCs/>
                <w:color w:val="auto"/>
              </w:rPr>
              <w:t xml:space="preserve">МОРОЗОВ </w:t>
            </w:r>
            <w:r w:rsidR="00BA7326" w:rsidRPr="00FA6BEB">
              <w:rPr>
                <w:rFonts w:cs="Times New Roman"/>
                <w:b/>
                <w:bCs/>
                <w:color w:val="auto"/>
              </w:rPr>
              <w:t>Дмитрий Анатольевич,</w:t>
            </w:r>
            <w:r w:rsidR="000B1AEE" w:rsidRPr="00FA6BEB">
              <w:rPr>
                <w:rFonts w:cs="Times New Roman"/>
                <w:bCs/>
                <w:color w:val="auto"/>
              </w:rPr>
              <w:t xml:space="preserve"> </w:t>
            </w:r>
            <w:r w:rsidR="00F15C39" w:rsidRPr="00FA6BEB">
              <w:rPr>
                <w:rFonts w:cs="Times New Roman"/>
                <w:bCs/>
                <w:color w:val="auto"/>
              </w:rPr>
              <w:t>депутат Государственной Думы Федерального Собрания Российской Федерации.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Обоснование актуальности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69F" w:rsidRPr="00FA6BEB" w:rsidRDefault="0052169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новых технологий в медицине отвечает вызовам современности. Однако остаются актуальными вопросы доступности и качества ме</w:t>
            </w:r>
            <w:r w:rsidR="00CA1727">
              <w:rPr>
                <w:rFonts w:cs="Times New Roman"/>
                <w:color w:val="auto"/>
              </w:rPr>
              <w:t>дицинской помощи в субъектах РФ. О</w:t>
            </w:r>
            <w:r w:rsidRPr="00FA6BEB">
              <w:rPr>
                <w:rFonts w:cs="Times New Roman"/>
                <w:color w:val="auto"/>
              </w:rPr>
              <w:t>собенно острым является вопрос кадровой обеспеченности. Для решения этих проблем важно развивать меры, направленные на подготовку квалифицированных кадров и стимулирования их закрепления в территориях, на улучшение материально-технической базы учреждений педиатрии и детской хирургии, строительство и реконструкци</w:t>
            </w:r>
            <w:r w:rsidR="009A4596" w:rsidRPr="00FA6BEB">
              <w:rPr>
                <w:rFonts w:cs="Times New Roman"/>
                <w:color w:val="auto"/>
              </w:rPr>
              <w:t>ю</w:t>
            </w:r>
            <w:r w:rsidRPr="00FA6BEB">
              <w:rPr>
                <w:rFonts w:cs="Times New Roman"/>
                <w:color w:val="auto"/>
              </w:rPr>
              <w:t xml:space="preserve"> детских поликлиник, развитие системы школьной медицины.</w:t>
            </w:r>
          </w:p>
          <w:p w:rsidR="00B35596" w:rsidRPr="00FA6BEB" w:rsidRDefault="0052169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Для обеспечения здоровья </w:t>
            </w:r>
            <w:r w:rsidR="00E45536" w:rsidRPr="00FA6BEB">
              <w:rPr>
                <w:rFonts w:cs="Times New Roman"/>
                <w:color w:val="auto"/>
              </w:rPr>
              <w:t xml:space="preserve">граждан </w:t>
            </w:r>
            <w:r w:rsidRPr="00FA6BEB">
              <w:rPr>
                <w:rFonts w:cs="Times New Roman"/>
                <w:color w:val="auto"/>
              </w:rPr>
              <w:t>важно укреплять и популяризировать здоровый образ жизни, содействовать улучшению состояния эко</w:t>
            </w:r>
            <w:r w:rsidR="00E45536" w:rsidRPr="00FA6BEB">
              <w:rPr>
                <w:rFonts w:cs="Times New Roman"/>
                <w:color w:val="auto"/>
              </w:rPr>
              <w:t>логической обстановки в городах.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Цел</w:t>
            </w:r>
            <w:r w:rsidR="007C048B" w:rsidRPr="00FA6BEB">
              <w:rPr>
                <w:rFonts w:cs="Times New Roman"/>
                <w:b/>
                <w:color w:val="auto"/>
              </w:rPr>
              <w:t>ь</w:t>
            </w:r>
            <w:r w:rsidRPr="00FA6BEB">
              <w:rPr>
                <w:rFonts w:cs="Times New Roman"/>
                <w:b/>
                <w:color w:val="auto"/>
              </w:rPr>
              <w:t xml:space="preserve">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Содействие </w:t>
            </w:r>
            <w:r w:rsidR="004013C3" w:rsidRPr="00FA6BEB">
              <w:rPr>
                <w:rFonts w:cs="Times New Roman"/>
                <w:color w:val="auto"/>
              </w:rPr>
              <w:t xml:space="preserve">оказанию </w:t>
            </w:r>
            <w:r w:rsidR="0099757B" w:rsidRPr="00FA6BEB">
              <w:rPr>
                <w:rFonts w:cs="Times New Roman"/>
                <w:color w:val="auto"/>
              </w:rPr>
              <w:t xml:space="preserve">качественной </w:t>
            </w:r>
            <w:r w:rsidR="004013C3" w:rsidRPr="00FA6BEB">
              <w:rPr>
                <w:rFonts w:cs="Times New Roman"/>
                <w:color w:val="auto"/>
              </w:rPr>
              <w:t>медицинской помощи</w:t>
            </w:r>
            <w:r w:rsidR="00E006C7" w:rsidRPr="00FA6BEB">
              <w:rPr>
                <w:rFonts w:cs="Times New Roman"/>
                <w:color w:val="auto"/>
              </w:rPr>
              <w:t xml:space="preserve"> гражданам Российской Федерации </w:t>
            </w:r>
            <w:r w:rsidR="004013C3" w:rsidRPr="00FA6BEB">
              <w:rPr>
                <w:rFonts w:cs="Times New Roman"/>
                <w:color w:val="auto"/>
              </w:rPr>
              <w:t>и укреплению</w:t>
            </w:r>
            <w:r w:rsidR="00E006C7" w:rsidRPr="00FA6BEB">
              <w:rPr>
                <w:rFonts w:cs="Times New Roman"/>
                <w:color w:val="auto"/>
              </w:rPr>
              <w:t xml:space="preserve"> их</w:t>
            </w:r>
            <w:r w:rsidR="004013C3" w:rsidRPr="00FA6BEB">
              <w:rPr>
                <w:rFonts w:cs="Times New Roman"/>
                <w:color w:val="auto"/>
              </w:rPr>
              <w:t xml:space="preserve"> </w:t>
            </w:r>
            <w:r w:rsidRPr="00FA6BEB">
              <w:rPr>
                <w:rFonts w:cs="Times New Roman"/>
                <w:color w:val="auto"/>
              </w:rPr>
              <w:t>здоровья</w:t>
            </w:r>
            <w:r w:rsidR="008D6226" w:rsidRPr="00FA6BEB">
              <w:rPr>
                <w:rFonts w:cs="Times New Roman"/>
                <w:color w:val="auto"/>
              </w:rPr>
              <w:t>.</w:t>
            </w:r>
            <w:r w:rsidRPr="00FA6BEB">
              <w:rPr>
                <w:rFonts w:cs="Times New Roman"/>
                <w:color w:val="auto"/>
              </w:rPr>
              <w:t xml:space="preserve"> 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Задачи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A97" w:rsidRPr="00FA6BEB" w:rsidRDefault="00676F53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Содействие п</w:t>
            </w:r>
            <w:r w:rsidR="00495C3F" w:rsidRPr="00FA6BEB">
              <w:rPr>
                <w:rFonts w:cs="Times New Roman"/>
                <w:color w:val="auto"/>
              </w:rPr>
              <w:t>овышени</w:t>
            </w:r>
            <w:r w:rsidRPr="00FA6BEB">
              <w:rPr>
                <w:rFonts w:cs="Times New Roman"/>
                <w:color w:val="auto"/>
              </w:rPr>
              <w:t>ю</w:t>
            </w:r>
            <w:r w:rsidR="00495C3F" w:rsidRPr="00FA6BEB">
              <w:rPr>
                <w:rFonts w:cs="Times New Roman"/>
                <w:color w:val="auto"/>
              </w:rPr>
              <w:t xml:space="preserve"> качества и доступности медицинской </w:t>
            </w:r>
            <w:r w:rsidR="00495C3F" w:rsidRPr="00FA6BEB">
              <w:rPr>
                <w:rFonts w:cs="Times New Roman"/>
                <w:color w:val="auto"/>
                <w:u w:color="0432FF"/>
              </w:rPr>
              <w:t>помощи</w:t>
            </w:r>
            <w:r w:rsidR="008D6226" w:rsidRPr="00FA6BEB">
              <w:rPr>
                <w:rFonts w:cs="Times New Roman"/>
                <w:color w:val="auto"/>
                <w:u w:color="0432FF"/>
              </w:rPr>
              <w:t>.</w:t>
            </w:r>
          </w:p>
          <w:p w:rsidR="00337A97" w:rsidRPr="00FA6BEB" w:rsidRDefault="00AE660B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системы амбулаторных и стационарных детских медицинских организаций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:rsidR="00337A97" w:rsidRPr="00FA6BEB" w:rsidRDefault="00495C3F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 xml:space="preserve">Содействие формированию </w:t>
            </w:r>
            <w:r w:rsidR="00BF0A63" w:rsidRPr="00FA6BEB">
              <w:rPr>
                <w:rFonts w:cs="Times New Roman"/>
                <w:color w:val="auto"/>
              </w:rPr>
              <w:t xml:space="preserve">и укреплению </w:t>
            </w:r>
            <w:r w:rsidRPr="00FA6BEB">
              <w:rPr>
                <w:rFonts w:cs="Times New Roman"/>
                <w:color w:val="auto"/>
              </w:rPr>
              <w:t>идеологии здорового образа жизни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:rsidR="00337A97" w:rsidRPr="00FA6BEB" w:rsidRDefault="00CB62CF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Развитие системы школьной медицины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:rsidR="00D13ED9" w:rsidRPr="00FA6BEB" w:rsidRDefault="004F7394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Содействие развитию доступной среды для</w:t>
            </w:r>
            <w:r w:rsidR="00495C3F" w:rsidRPr="00FA6BEB">
              <w:rPr>
                <w:rFonts w:cs="Times New Roman"/>
                <w:color w:val="auto"/>
              </w:rPr>
              <w:t xml:space="preserve"> детей с ограниченными возможностями</w:t>
            </w:r>
            <w:r w:rsidR="008D6226" w:rsidRPr="00FA6BEB">
              <w:rPr>
                <w:rFonts w:cs="Times New Roman"/>
                <w:color w:val="auto"/>
              </w:rPr>
              <w:t>.</w:t>
            </w:r>
          </w:p>
          <w:p w:rsidR="0027147A" w:rsidRPr="00FA6BEB" w:rsidRDefault="00676F53" w:rsidP="00FA6BEB">
            <w:pPr>
              <w:numPr>
                <w:ilvl w:val="0"/>
                <w:numId w:val="2"/>
              </w:numPr>
              <w:spacing w:after="0" w:line="240" w:lineRule="auto"/>
              <w:ind w:left="255" w:hanging="284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  <w:u w:color="000000"/>
              </w:rPr>
              <w:t xml:space="preserve">Содействие улучшению </w:t>
            </w:r>
            <w:r w:rsidR="000209A7" w:rsidRPr="00FA6BEB">
              <w:rPr>
                <w:rFonts w:cs="Times New Roman"/>
                <w:color w:val="auto"/>
                <w:u w:color="000000"/>
              </w:rPr>
              <w:t>экологической ситуации</w:t>
            </w:r>
            <w:r w:rsidR="00A1280D" w:rsidRPr="00FA6BEB">
              <w:rPr>
                <w:rFonts w:cs="Times New Roman"/>
                <w:color w:val="auto"/>
                <w:u w:color="000000"/>
              </w:rPr>
              <w:t xml:space="preserve"> в стране.</w:t>
            </w:r>
            <w:r w:rsidR="000209A7" w:rsidRPr="00FA6BEB">
              <w:rPr>
                <w:rFonts w:cs="Times New Roman"/>
                <w:color w:val="auto"/>
                <w:u w:color="000000"/>
              </w:rPr>
              <w:t xml:space="preserve"> 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Сроки реализации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6226" w:rsidRPr="00FA6BEB" w:rsidRDefault="00BA428D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2017 - 2021</w:t>
            </w:r>
            <w:r w:rsidR="00495C3F" w:rsidRPr="00FA6BEB">
              <w:rPr>
                <w:rFonts w:cs="Times New Roman"/>
                <w:color w:val="auto"/>
              </w:rPr>
              <w:t xml:space="preserve"> гг.</w:t>
            </w:r>
          </w:p>
        </w:tc>
      </w:tr>
      <w:tr w:rsidR="00BA7326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B35596" w:rsidRPr="00FA6BEB" w:rsidRDefault="00B35596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7C048B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Основные ф</w:t>
            </w:r>
            <w:r w:rsidR="00495C3F" w:rsidRPr="00FA6BEB">
              <w:rPr>
                <w:rFonts w:cs="Times New Roman"/>
                <w:b/>
                <w:color w:val="auto"/>
              </w:rPr>
              <w:t>орматы работы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5596" w:rsidRPr="00FA6BEB" w:rsidRDefault="00495C3F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Реализация законотворческих и иных инициатив</w:t>
            </w:r>
            <w:r w:rsidR="004A0650" w:rsidRPr="00FA6BEB">
              <w:rPr>
                <w:rFonts w:cs="Times New Roman"/>
                <w:color w:val="auto"/>
              </w:rPr>
              <w:t xml:space="preserve"> по совершенствованию законодательства в сфере охраны здоровья граждан</w:t>
            </w:r>
            <w:r w:rsidR="007E1C65" w:rsidRPr="00FA6BEB">
              <w:rPr>
                <w:rFonts w:cs="Times New Roman"/>
                <w:color w:val="auto"/>
              </w:rPr>
              <w:t xml:space="preserve"> и экологии.</w:t>
            </w:r>
          </w:p>
          <w:p w:rsidR="001A6E77" w:rsidRPr="00FA6BEB" w:rsidRDefault="00897C32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дискуссии с привлечением экспертного сообщества для формирования предложений по совершенствованию законодательства, регули</w:t>
            </w:r>
            <w:r w:rsidR="007E1C65" w:rsidRPr="00FA6BEB">
              <w:rPr>
                <w:rFonts w:cs="Times New Roman"/>
                <w:color w:val="auto"/>
              </w:rPr>
              <w:t>рующего охрану здоровья граждан и экологии.</w:t>
            </w:r>
            <w:r w:rsidR="001A6E77" w:rsidRPr="00FA6BEB">
              <w:rPr>
                <w:rFonts w:cs="Times New Roman"/>
              </w:rPr>
              <w:t xml:space="preserve"> </w:t>
            </w:r>
          </w:p>
          <w:p w:rsidR="005A7300" w:rsidRPr="00FA6BEB" w:rsidRDefault="001A6E77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«Уроков здоровья».</w:t>
            </w:r>
            <w:r w:rsidR="005A7300" w:rsidRPr="00FA6BEB">
              <w:rPr>
                <w:rFonts w:cs="Times New Roman"/>
                <w:color w:val="auto"/>
              </w:rPr>
              <w:t xml:space="preserve"> </w:t>
            </w:r>
          </w:p>
          <w:p w:rsidR="00897C32" w:rsidRPr="00FA6BEB" w:rsidRDefault="005A7300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Организация партийного и парламентского контроля реализации государственной политики в сфере охраны здоровья граждан и улучшения экологической ситуации.</w:t>
            </w:r>
          </w:p>
          <w:p w:rsidR="00A15B38" w:rsidRPr="00FA6BEB" w:rsidRDefault="00A15B38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Проведение мониторингов</w:t>
            </w:r>
            <w:r w:rsidR="007E1C65" w:rsidRPr="00FA6BEB">
              <w:rPr>
                <w:rFonts w:cs="Times New Roman"/>
                <w:color w:val="000000"/>
                <w:shd w:val="clear" w:color="auto" w:fill="FFFFFF"/>
              </w:rPr>
              <w:t xml:space="preserve"> с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>трои</w:t>
            </w:r>
            <w:r w:rsidR="007E1C65" w:rsidRPr="00FA6BEB">
              <w:rPr>
                <w:rFonts w:cs="Times New Roman"/>
                <w:color w:val="000000"/>
                <w:shd w:val="clear" w:color="auto" w:fill="FFFFFF"/>
              </w:rPr>
              <w:t>тельства перинатальных центров и строительства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 xml:space="preserve"> медицинских организаций в </w:t>
            </w:r>
            <w:r w:rsidR="00B6532B" w:rsidRPr="00FA6BEB">
              <w:rPr>
                <w:rFonts w:cs="Times New Roman"/>
                <w:color w:val="000000"/>
                <w:shd w:val="clear" w:color="auto" w:fill="FFFFFF"/>
              </w:rPr>
              <w:t xml:space="preserve">субъектах </w:t>
            </w:r>
            <w:r w:rsidRPr="00FA6BEB">
              <w:rPr>
                <w:rFonts w:cs="Times New Roman"/>
                <w:color w:val="000000"/>
                <w:shd w:val="clear" w:color="auto" w:fill="FFFFFF"/>
              </w:rPr>
              <w:t>Российской Федерации.</w:t>
            </w:r>
            <w:r w:rsidRPr="00FA6BEB">
              <w:rPr>
                <w:rFonts w:cs="Times New Roman"/>
                <w:color w:val="auto"/>
              </w:rPr>
              <w:t xml:space="preserve"> </w:t>
            </w:r>
          </w:p>
          <w:p w:rsidR="00B60905" w:rsidRPr="00FA6BEB" w:rsidRDefault="00A15B38" w:rsidP="00FA6BEB">
            <w:pPr>
              <w:pStyle w:val="a9"/>
              <w:numPr>
                <w:ilvl w:val="0"/>
                <w:numId w:val="10"/>
              </w:numPr>
              <w:tabs>
                <w:tab w:val="clear" w:pos="318"/>
                <w:tab w:val="clear" w:pos="720"/>
                <w:tab w:val="num" w:pos="265"/>
              </w:tabs>
              <w:spacing w:after="0" w:line="240" w:lineRule="auto"/>
              <w:ind w:left="265" w:hanging="265"/>
              <w:rPr>
                <w:rFonts w:cs="Times New Roman"/>
                <w:color w:val="auto"/>
              </w:rPr>
            </w:pPr>
            <w:r w:rsidRPr="00FA6BEB">
              <w:rPr>
                <w:rFonts w:cs="Times New Roman"/>
                <w:color w:val="auto"/>
              </w:rPr>
              <w:t>Накопление и распространение лучших практик реализации проекта.</w:t>
            </w:r>
          </w:p>
        </w:tc>
      </w:tr>
      <w:tr w:rsidR="00501CA3" w:rsidRPr="00FA6BEB" w:rsidTr="00C06397">
        <w:trPr>
          <w:trHeight w:val="20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14" w:type="dxa"/>
              <w:bottom w:w="80" w:type="dxa"/>
              <w:right w:w="80" w:type="dxa"/>
            </w:tcMar>
          </w:tcPr>
          <w:p w:rsidR="00501CA3" w:rsidRPr="00FA6BEB" w:rsidRDefault="00501CA3" w:rsidP="00FA6BEB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left"/>
              <w:rPr>
                <w:rFonts w:cs="Times New Roman"/>
                <w:color w:val="auto"/>
                <w:u w:color="000000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1CA3" w:rsidRPr="00FA6BEB" w:rsidRDefault="005A7300" w:rsidP="00FA6BEB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</w:rPr>
            </w:pPr>
            <w:r w:rsidRPr="00FA6BEB">
              <w:rPr>
                <w:rFonts w:cs="Times New Roman"/>
                <w:b/>
                <w:color w:val="auto"/>
              </w:rPr>
              <w:t>Направления проекта</w:t>
            </w:r>
          </w:p>
        </w:tc>
        <w:tc>
          <w:tcPr>
            <w:tcW w:w="6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1C8" w:rsidRPr="00FA6BEB" w:rsidRDefault="0057532B" w:rsidP="00FA6BEB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  <w:r w:rsidRPr="00FA6BEB">
              <w:rPr>
                <w:rFonts w:cs="Times New Roman"/>
                <w:color w:val="auto"/>
              </w:rPr>
              <w:t xml:space="preserve">Направление «Здоровье - </w:t>
            </w:r>
            <w:r w:rsidR="00501CA3" w:rsidRPr="00FA6BEB">
              <w:rPr>
                <w:rFonts w:cs="Times New Roman"/>
                <w:color w:val="auto"/>
              </w:rPr>
              <w:t xml:space="preserve">детям»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решает вопросы укрепления материально-технической базы учреждений педиатрии и детской хирургии, развития </w:t>
            </w:r>
            <w:r w:rsidR="00EC2071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системы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школьной медицины, про</w:t>
            </w:r>
            <w:r w:rsidR="000A2A2C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филактики заболеваемости детей, 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создания доступной среды </w:t>
            </w:r>
            <w:r w:rsidR="008917FD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для детей с ограниченными возможностями</w:t>
            </w:r>
            <w:r w:rsidR="00501CA3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.</w:t>
            </w:r>
          </w:p>
          <w:p w:rsidR="001D71C8" w:rsidRPr="00FA6BEB" w:rsidRDefault="001D71C8" w:rsidP="00FA6BEB">
            <w:pPr>
              <w:tabs>
                <w:tab w:val="left" w:pos="318"/>
              </w:tabs>
              <w:spacing w:after="0" w:line="240" w:lineRule="auto"/>
              <w:ind w:left="0" w:firstLine="0"/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</w:pPr>
          </w:p>
          <w:p w:rsidR="0057532B" w:rsidRPr="00FA6BEB" w:rsidRDefault="00AF3916" w:rsidP="00FA6BEB">
            <w:pPr>
              <w:spacing w:after="0" w:line="240" w:lineRule="auto"/>
              <w:ind w:left="0" w:firstLine="0"/>
              <w:rPr>
                <w:rFonts w:cs="Times New Roman"/>
                <w:color w:val="auto"/>
              </w:rPr>
            </w:pPr>
            <w:r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Направление «</w:t>
            </w:r>
            <w:r w:rsidR="0057532B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Экологи</w:t>
            </w:r>
            <w:r w:rsidR="00A15B38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я России</w:t>
            </w:r>
            <w:r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»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способствует 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усвоени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ю и 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систематизаци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и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знаний об окружающей среде, приобретени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ю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умений и навыков природоохранной деятельности и формировани</w:t>
            </w:r>
            <w:r w:rsidR="00787FE7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>ю</w:t>
            </w:r>
            <w:r w:rsidR="00160945" w:rsidRPr="00FA6BEB">
              <w:rPr>
                <w:rFonts w:eastAsia="Calibri" w:cs="Times New Roman"/>
                <w:color w:val="auto"/>
                <w:bdr w:val="none" w:sz="0" w:space="0" w:color="auto"/>
                <w:lang w:eastAsia="en-US"/>
              </w:rPr>
              <w:t xml:space="preserve"> общей экологической культуры.</w:t>
            </w:r>
          </w:p>
        </w:tc>
      </w:tr>
    </w:tbl>
    <w:p w:rsidR="00B35596" w:rsidRPr="00FA6BEB" w:rsidRDefault="00B35596" w:rsidP="00FA6BEB">
      <w:pPr>
        <w:widowControl w:val="0"/>
        <w:spacing w:after="0" w:line="240" w:lineRule="auto"/>
        <w:ind w:left="108" w:hanging="108"/>
        <w:jc w:val="left"/>
        <w:rPr>
          <w:color w:val="auto"/>
        </w:rPr>
      </w:pPr>
    </w:p>
    <w:sectPr w:rsidR="00B35596" w:rsidRPr="00FA6BEB" w:rsidSect="00825CFF">
      <w:headerReference w:type="default" r:id="rId8"/>
      <w:pgSz w:w="11900" w:h="16840"/>
      <w:pgMar w:top="567" w:right="851" w:bottom="142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02" w:rsidRDefault="005A4202">
      <w:pPr>
        <w:spacing w:after="0" w:line="240" w:lineRule="auto"/>
      </w:pPr>
      <w:r>
        <w:separator/>
      </w:r>
    </w:p>
  </w:endnote>
  <w:endnote w:type="continuationSeparator" w:id="0">
    <w:p w:rsidR="005A4202" w:rsidRDefault="005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02" w:rsidRDefault="005A4202">
      <w:pPr>
        <w:spacing w:after="0" w:line="240" w:lineRule="auto"/>
      </w:pPr>
      <w:r>
        <w:separator/>
      </w:r>
    </w:p>
  </w:footnote>
  <w:footnote w:type="continuationSeparator" w:id="0">
    <w:p w:rsidR="005A4202" w:rsidRDefault="005A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96" w:rsidRPr="0070535D" w:rsidRDefault="00B35596">
    <w:pPr>
      <w:spacing w:before="709"/>
      <w:jc w:val="cent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78A9"/>
    <w:multiLevelType w:val="hybridMultilevel"/>
    <w:tmpl w:val="7EA4E5EA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7D85FCD"/>
    <w:multiLevelType w:val="hybridMultilevel"/>
    <w:tmpl w:val="2F2E41D4"/>
    <w:lvl w:ilvl="0" w:tplc="EF123ABC">
      <w:start w:val="1"/>
      <w:numFmt w:val="bullet"/>
      <w:lvlText w:val="•"/>
      <w:lvlJc w:val="left"/>
      <w:pPr>
        <w:tabs>
          <w:tab w:val="left" w:pos="317"/>
          <w:tab w:val="num" w:pos="720"/>
        </w:tabs>
        <w:ind w:left="403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04B1B2">
      <w:start w:val="1"/>
      <w:numFmt w:val="bullet"/>
      <w:lvlText w:val="o"/>
      <w:lvlJc w:val="left"/>
      <w:pPr>
        <w:tabs>
          <w:tab w:val="left" w:pos="317"/>
          <w:tab w:val="left" w:pos="720"/>
          <w:tab w:val="num" w:pos="1354"/>
        </w:tabs>
        <w:ind w:left="103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365F68">
      <w:start w:val="1"/>
      <w:numFmt w:val="bullet"/>
      <w:lvlText w:val="▪"/>
      <w:lvlJc w:val="left"/>
      <w:pPr>
        <w:tabs>
          <w:tab w:val="left" w:pos="317"/>
          <w:tab w:val="left" w:pos="720"/>
          <w:tab w:val="num" w:pos="2074"/>
        </w:tabs>
        <w:ind w:left="1757" w:hanging="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23BD2">
      <w:start w:val="1"/>
      <w:numFmt w:val="bullet"/>
      <w:lvlText w:val="•"/>
      <w:lvlJc w:val="left"/>
      <w:pPr>
        <w:tabs>
          <w:tab w:val="left" w:pos="317"/>
          <w:tab w:val="left" w:pos="720"/>
          <w:tab w:val="num" w:pos="2794"/>
        </w:tabs>
        <w:ind w:left="247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4C177A">
      <w:start w:val="1"/>
      <w:numFmt w:val="bullet"/>
      <w:lvlText w:val="o"/>
      <w:lvlJc w:val="left"/>
      <w:pPr>
        <w:tabs>
          <w:tab w:val="left" w:pos="317"/>
          <w:tab w:val="left" w:pos="720"/>
          <w:tab w:val="num" w:pos="3514"/>
        </w:tabs>
        <w:ind w:left="319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04994E">
      <w:start w:val="1"/>
      <w:numFmt w:val="bullet"/>
      <w:lvlText w:val="▪"/>
      <w:lvlJc w:val="left"/>
      <w:pPr>
        <w:tabs>
          <w:tab w:val="left" w:pos="317"/>
          <w:tab w:val="left" w:pos="720"/>
          <w:tab w:val="num" w:pos="4234"/>
        </w:tabs>
        <w:ind w:left="391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60E32">
      <w:start w:val="1"/>
      <w:numFmt w:val="bullet"/>
      <w:lvlText w:val="•"/>
      <w:lvlJc w:val="left"/>
      <w:pPr>
        <w:tabs>
          <w:tab w:val="left" w:pos="317"/>
          <w:tab w:val="left" w:pos="720"/>
          <w:tab w:val="num" w:pos="4954"/>
        </w:tabs>
        <w:ind w:left="463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14A724">
      <w:start w:val="1"/>
      <w:numFmt w:val="bullet"/>
      <w:lvlText w:val="o"/>
      <w:lvlJc w:val="left"/>
      <w:pPr>
        <w:tabs>
          <w:tab w:val="left" w:pos="317"/>
          <w:tab w:val="left" w:pos="720"/>
          <w:tab w:val="num" w:pos="5674"/>
        </w:tabs>
        <w:ind w:left="535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42F2A6">
      <w:start w:val="1"/>
      <w:numFmt w:val="bullet"/>
      <w:lvlText w:val="▪"/>
      <w:lvlJc w:val="left"/>
      <w:pPr>
        <w:tabs>
          <w:tab w:val="left" w:pos="317"/>
          <w:tab w:val="left" w:pos="720"/>
          <w:tab w:val="num" w:pos="6394"/>
        </w:tabs>
        <w:ind w:left="6077" w:hanging="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0A3A71"/>
    <w:multiLevelType w:val="hybridMultilevel"/>
    <w:tmpl w:val="639CD6D2"/>
    <w:lvl w:ilvl="0" w:tplc="0AACB8BC">
      <w:start w:val="1"/>
      <w:numFmt w:val="bullet"/>
      <w:lvlText w:val="•"/>
      <w:lvlJc w:val="left"/>
      <w:pPr>
        <w:tabs>
          <w:tab w:val="left" w:pos="318"/>
          <w:tab w:val="num" w:pos="720"/>
        </w:tabs>
        <w:ind w:left="402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90A7D"/>
    <w:multiLevelType w:val="hybridMultilevel"/>
    <w:tmpl w:val="071E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66A3"/>
    <w:multiLevelType w:val="hybridMultilevel"/>
    <w:tmpl w:val="3B5CC3F4"/>
    <w:lvl w:ilvl="0" w:tplc="0AACB8BC">
      <w:start w:val="1"/>
      <w:numFmt w:val="bullet"/>
      <w:lvlText w:val="•"/>
      <w:lvlJc w:val="left"/>
      <w:pPr>
        <w:tabs>
          <w:tab w:val="left" w:pos="318"/>
          <w:tab w:val="num" w:pos="720"/>
        </w:tabs>
        <w:ind w:left="402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9A9C7A">
      <w:start w:val="1"/>
      <w:numFmt w:val="bullet"/>
      <w:lvlText w:val="o"/>
      <w:lvlJc w:val="left"/>
      <w:pPr>
        <w:tabs>
          <w:tab w:val="left" w:pos="318"/>
          <w:tab w:val="left" w:pos="720"/>
          <w:tab w:val="num" w:pos="1356"/>
        </w:tabs>
        <w:ind w:left="103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22810C">
      <w:start w:val="1"/>
      <w:numFmt w:val="bullet"/>
      <w:lvlText w:val="▪"/>
      <w:lvlJc w:val="left"/>
      <w:pPr>
        <w:tabs>
          <w:tab w:val="left" w:pos="318"/>
          <w:tab w:val="left" w:pos="720"/>
          <w:tab w:val="num" w:pos="2076"/>
        </w:tabs>
        <w:ind w:left="175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1EB93C">
      <w:start w:val="1"/>
      <w:numFmt w:val="bullet"/>
      <w:lvlText w:val="•"/>
      <w:lvlJc w:val="left"/>
      <w:pPr>
        <w:tabs>
          <w:tab w:val="left" w:pos="318"/>
          <w:tab w:val="left" w:pos="720"/>
          <w:tab w:val="num" w:pos="2796"/>
        </w:tabs>
        <w:ind w:left="247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604ADE">
      <w:start w:val="1"/>
      <w:numFmt w:val="bullet"/>
      <w:lvlText w:val="o"/>
      <w:lvlJc w:val="left"/>
      <w:pPr>
        <w:tabs>
          <w:tab w:val="left" w:pos="318"/>
          <w:tab w:val="left" w:pos="720"/>
          <w:tab w:val="num" w:pos="3516"/>
        </w:tabs>
        <w:ind w:left="319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0BBBE">
      <w:start w:val="1"/>
      <w:numFmt w:val="bullet"/>
      <w:lvlText w:val="▪"/>
      <w:lvlJc w:val="left"/>
      <w:pPr>
        <w:tabs>
          <w:tab w:val="left" w:pos="318"/>
          <w:tab w:val="left" w:pos="720"/>
          <w:tab w:val="num" w:pos="4236"/>
        </w:tabs>
        <w:ind w:left="391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7C4E06">
      <w:start w:val="1"/>
      <w:numFmt w:val="bullet"/>
      <w:lvlText w:val="•"/>
      <w:lvlJc w:val="left"/>
      <w:pPr>
        <w:tabs>
          <w:tab w:val="left" w:pos="318"/>
          <w:tab w:val="left" w:pos="720"/>
          <w:tab w:val="num" w:pos="4956"/>
        </w:tabs>
        <w:ind w:left="463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BCFF14">
      <w:start w:val="1"/>
      <w:numFmt w:val="bullet"/>
      <w:lvlText w:val="o"/>
      <w:lvlJc w:val="left"/>
      <w:pPr>
        <w:tabs>
          <w:tab w:val="left" w:pos="318"/>
          <w:tab w:val="left" w:pos="720"/>
          <w:tab w:val="num" w:pos="5676"/>
        </w:tabs>
        <w:ind w:left="535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C0E2A">
      <w:start w:val="1"/>
      <w:numFmt w:val="bullet"/>
      <w:lvlText w:val="▪"/>
      <w:lvlJc w:val="left"/>
      <w:pPr>
        <w:tabs>
          <w:tab w:val="left" w:pos="318"/>
          <w:tab w:val="left" w:pos="720"/>
          <w:tab w:val="num" w:pos="6396"/>
        </w:tabs>
        <w:ind w:left="6078" w:hanging="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5510975"/>
    <w:multiLevelType w:val="hybridMultilevel"/>
    <w:tmpl w:val="1E424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83490"/>
    <w:multiLevelType w:val="hybridMultilevel"/>
    <w:tmpl w:val="738A0A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B0151"/>
    <w:multiLevelType w:val="hybridMultilevel"/>
    <w:tmpl w:val="6AFE3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176513"/>
    <w:multiLevelType w:val="hybridMultilevel"/>
    <w:tmpl w:val="9C9EE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F73672"/>
    <w:multiLevelType w:val="hybridMultilevel"/>
    <w:tmpl w:val="C7662ACA"/>
    <w:lvl w:ilvl="0" w:tplc="DE5AB1F6">
      <w:start w:val="1"/>
      <w:numFmt w:val="bullet"/>
      <w:lvlText w:val="·"/>
      <w:lvlJc w:val="left"/>
      <w:pPr>
        <w:ind w:left="439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CE8FEA">
      <w:start w:val="1"/>
      <w:numFmt w:val="bullet"/>
      <w:lvlText w:val="o"/>
      <w:lvlJc w:val="left"/>
      <w:pPr>
        <w:ind w:left="100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274D8">
      <w:start w:val="1"/>
      <w:numFmt w:val="bullet"/>
      <w:lvlText w:val="▪"/>
      <w:lvlJc w:val="left"/>
      <w:pPr>
        <w:ind w:left="172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B4DD7A">
      <w:start w:val="1"/>
      <w:numFmt w:val="bullet"/>
      <w:lvlText w:val="·"/>
      <w:lvlJc w:val="left"/>
      <w:pPr>
        <w:ind w:left="2441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8C8F8">
      <w:start w:val="1"/>
      <w:numFmt w:val="bullet"/>
      <w:lvlText w:val="o"/>
      <w:lvlJc w:val="left"/>
      <w:pPr>
        <w:ind w:left="316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34132A">
      <w:start w:val="1"/>
      <w:numFmt w:val="bullet"/>
      <w:lvlText w:val="▪"/>
      <w:lvlJc w:val="left"/>
      <w:pPr>
        <w:ind w:left="388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92311C">
      <w:start w:val="1"/>
      <w:numFmt w:val="bullet"/>
      <w:lvlText w:val="·"/>
      <w:lvlJc w:val="left"/>
      <w:pPr>
        <w:ind w:left="4601" w:hanging="1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0A20F0">
      <w:start w:val="1"/>
      <w:numFmt w:val="bullet"/>
      <w:lvlText w:val="o"/>
      <w:lvlJc w:val="left"/>
      <w:pPr>
        <w:ind w:left="532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A0D3C">
      <w:start w:val="1"/>
      <w:numFmt w:val="bullet"/>
      <w:lvlText w:val="▪"/>
      <w:lvlJc w:val="left"/>
      <w:pPr>
        <w:ind w:left="6041" w:hanging="1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6"/>
    <w:rsid w:val="000209A7"/>
    <w:rsid w:val="00096D15"/>
    <w:rsid w:val="000A2A2C"/>
    <w:rsid w:val="000B1AEE"/>
    <w:rsid w:val="000C4C54"/>
    <w:rsid w:val="000F16D5"/>
    <w:rsid w:val="00112CD9"/>
    <w:rsid w:val="001155C7"/>
    <w:rsid w:val="00157D63"/>
    <w:rsid w:val="00160945"/>
    <w:rsid w:val="00192879"/>
    <w:rsid w:val="001A6E77"/>
    <w:rsid w:val="001D71C8"/>
    <w:rsid w:val="0020022D"/>
    <w:rsid w:val="00213902"/>
    <w:rsid w:val="002474C3"/>
    <w:rsid w:val="0027147A"/>
    <w:rsid w:val="00273590"/>
    <w:rsid w:val="0028170A"/>
    <w:rsid w:val="002A7F09"/>
    <w:rsid w:val="002D0DB3"/>
    <w:rsid w:val="00337A97"/>
    <w:rsid w:val="003E1236"/>
    <w:rsid w:val="003F3B90"/>
    <w:rsid w:val="004013C3"/>
    <w:rsid w:val="0042200F"/>
    <w:rsid w:val="0048475C"/>
    <w:rsid w:val="00484C2B"/>
    <w:rsid w:val="00495C3F"/>
    <w:rsid w:val="004A0650"/>
    <w:rsid w:val="004F7394"/>
    <w:rsid w:val="004F7FE0"/>
    <w:rsid w:val="00501CA3"/>
    <w:rsid w:val="0052169F"/>
    <w:rsid w:val="0057532B"/>
    <w:rsid w:val="005A4202"/>
    <w:rsid w:val="005A7300"/>
    <w:rsid w:val="00615060"/>
    <w:rsid w:val="00622C03"/>
    <w:rsid w:val="00646BD3"/>
    <w:rsid w:val="00676F53"/>
    <w:rsid w:val="00686EB4"/>
    <w:rsid w:val="006B627D"/>
    <w:rsid w:val="006D3FB4"/>
    <w:rsid w:val="006F504E"/>
    <w:rsid w:val="0070535D"/>
    <w:rsid w:val="00722FF2"/>
    <w:rsid w:val="007448C2"/>
    <w:rsid w:val="007641ED"/>
    <w:rsid w:val="00787FE7"/>
    <w:rsid w:val="007C048B"/>
    <w:rsid w:val="007D5D15"/>
    <w:rsid w:val="007E1C65"/>
    <w:rsid w:val="00821FC2"/>
    <w:rsid w:val="00825CFF"/>
    <w:rsid w:val="008917FD"/>
    <w:rsid w:val="00897C32"/>
    <w:rsid w:val="008D6226"/>
    <w:rsid w:val="008D6393"/>
    <w:rsid w:val="008F054E"/>
    <w:rsid w:val="00961718"/>
    <w:rsid w:val="0099757B"/>
    <w:rsid w:val="009A4596"/>
    <w:rsid w:val="00A01F82"/>
    <w:rsid w:val="00A1280D"/>
    <w:rsid w:val="00A15B38"/>
    <w:rsid w:val="00A37167"/>
    <w:rsid w:val="00A51CEE"/>
    <w:rsid w:val="00AC19DB"/>
    <w:rsid w:val="00AE660B"/>
    <w:rsid w:val="00AE7610"/>
    <w:rsid w:val="00AF3916"/>
    <w:rsid w:val="00B22990"/>
    <w:rsid w:val="00B35596"/>
    <w:rsid w:val="00B53AF2"/>
    <w:rsid w:val="00B60905"/>
    <w:rsid w:val="00B6532B"/>
    <w:rsid w:val="00B7667F"/>
    <w:rsid w:val="00B821C3"/>
    <w:rsid w:val="00BA428D"/>
    <w:rsid w:val="00BA7326"/>
    <w:rsid w:val="00BF0A63"/>
    <w:rsid w:val="00BF51DB"/>
    <w:rsid w:val="00C06397"/>
    <w:rsid w:val="00C21C36"/>
    <w:rsid w:val="00C43A52"/>
    <w:rsid w:val="00C96005"/>
    <w:rsid w:val="00CA1727"/>
    <w:rsid w:val="00CB62CF"/>
    <w:rsid w:val="00CD1989"/>
    <w:rsid w:val="00CF4EA8"/>
    <w:rsid w:val="00D13ED9"/>
    <w:rsid w:val="00D43259"/>
    <w:rsid w:val="00D47C06"/>
    <w:rsid w:val="00DB3817"/>
    <w:rsid w:val="00E006C7"/>
    <w:rsid w:val="00E45536"/>
    <w:rsid w:val="00E565A7"/>
    <w:rsid w:val="00E939DB"/>
    <w:rsid w:val="00EC2071"/>
    <w:rsid w:val="00F15C39"/>
    <w:rsid w:val="00F43382"/>
    <w:rsid w:val="00F6226F"/>
    <w:rsid w:val="00FA6BEB"/>
    <w:rsid w:val="00FC615D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CF5B4-B3CC-4CC4-8981-53A4F357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ind w:left="334" w:hanging="284"/>
      <w:jc w:val="both"/>
    </w:pPr>
    <w:rPr>
      <w:rFonts w:cs="Arial Unicode MS"/>
      <w:color w:val="FF0000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35D"/>
    <w:rPr>
      <w:rFonts w:cs="Arial Unicode MS"/>
      <w:color w:val="FF0000"/>
      <w:sz w:val="24"/>
      <w:szCs w:val="24"/>
      <w:u w:color="FF0000"/>
    </w:rPr>
  </w:style>
  <w:style w:type="paragraph" w:styleId="a7">
    <w:name w:val="footer"/>
    <w:basedOn w:val="a"/>
    <w:link w:val="a8"/>
    <w:uiPriority w:val="99"/>
    <w:unhideWhenUsed/>
    <w:rsid w:val="0070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35D"/>
    <w:rPr>
      <w:rFonts w:cs="Arial Unicode MS"/>
      <w:color w:val="FF0000"/>
      <w:sz w:val="24"/>
      <w:szCs w:val="24"/>
      <w:u w:color="FF0000"/>
    </w:rPr>
  </w:style>
  <w:style w:type="paragraph" w:styleId="a9">
    <w:name w:val="List Paragraph"/>
    <w:basedOn w:val="a"/>
    <w:uiPriority w:val="34"/>
    <w:qFormat/>
    <w:rsid w:val="0089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0DC6-7667-4D8B-B889-ED0323D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Евгения Сергеевна</dc:creator>
  <cp:lastModifiedBy>Максимова Марина Сергеевна</cp:lastModifiedBy>
  <cp:revision>12</cp:revision>
  <cp:lastPrinted>2018-02-12T10:52:00Z</cp:lastPrinted>
  <dcterms:created xsi:type="dcterms:W3CDTF">2018-02-13T12:35:00Z</dcterms:created>
  <dcterms:modified xsi:type="dcterms:W3CDTF">2018-02-15T14:40:00Z</dcterms:modified>
</cp:coreProperties>
</file>